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64CA" w14:textId="77777777" w:rsidR="00C81FBC" w:rsidRPr="005265AD" w:rsidRDefault="005265AD">
      <w:pPr>
        <w:spacing w:line="259" w:lineRule="auto"/>
        <w:ind w:left="0" w:right="2" w:firstLine="0"/>
        <w:jc w:val="center"/>
        <w:rPr>
          <w:color w:val="002060"/>
        </w:rPr>
      </w:pPr>
      <w:r w:rsidRPr="005265AD">
        <w:rPr>
          <w:b/>
          <w:color w:val="002060"/>
          <w:sz w:val="32"/>
        </w:rPr>
        <w:t xml:space="preserve">BETSY CEBALLOS </w:t>
      </w:r>
    </w:p>
    <w:p w14:paraId="03E98D13" w14:textId="0C9E1CCF" w:rsidR="00C81FBC" w:rsidRPr="005265AD" w:rsidRDefault="005265AD">
      <w:pPr>
        <w:spacing w:after="67" w:line="259" w:lineRule="auto"/>
        <w:ind w:left="-5" w:hanging="10"/>
        <w:rPr>
          <w:szCs w:val="22"/>
        </w:rPr>
      </w:pPr>
      <w:r w:rsidRPr="005265AD">
        <w:rPr>
          <w:rFonts w:eastAsia="Times New Roman"/>
          <w:szCs w:val="22"/>
        </w:rPr>
        <w:t>(647)-</w:t>
      </w:r>
      <w:r w:rsidRPr="005265AD">
        <w:rPr>
          <w:szCs w:val="22"/>
        </w:rPr>
        <w:t xml:space="preserve">446-1622                                                                                                                       polly1622@hotmail.com </w:t>
      </w:r>
    </w:p>
    <w:p w14:paraId="31D5D6C3" w14:textId="77777777" w:rsidR="00C81FBC" w:rsidRDefault="005265AD">
      <w:pPr>
        <w:spacing w:after="31" w:line="259" w:lineRule="auto"/>
        <w:ind w:left="721" w:firstLine="0"/>
      </w:pPr>
      <w:r>
        <w:rPr>
          <w:sz w:val="24"/>
        </w:rPr>
        <w:t xml:space="preserve"> </w:t>
      </w:r>
    </w:p>
    <w:p w14:paraId="739CCDE7" w14:textId="7DC6D6EA" w:rsidR="00C81FBC" w:rsidRDefault="005265AD">
      <w:pPr>
        <w:ind w:left="0" w:right="107" w:firstLine="0"/>
      </w:pPr>
      <w:r>
        <w:rPr>
          <w:b/>
          <w:sz w:val="24"/>
        </w:rPr>
        <w:t>OBJECTIVE:</w:t>
      </w:r>
      <w:r>
        <w:rPr>
          <w:sz w:val="24"/>
        </w:rPr>
        <w:t xml:space="preserve"> To have an </w:t>
      </w:r>
      <w:r w:rsidRPr="005265AD">
        <w:rPr>
          <w:sz w:val="24"/>
        </w:rPr>
        <w:t xml:space="preserve">opportunity to fully utilize my </w:t>
      </w:r>
      <w:r>
        <w:rPr>
          <w:sz w:val="24"/>
        </w:rPr>
        <w:t xml:space="preserve">knowledge </w:t>
      </w:r>
      <w:r w:rsidRPr="005265AD">
        <w:rPr>
          <w:sz w:val="24"/>
        </w:rPr>
        <w:t>and skills, while making a significant contribution to the success of the</w:t>
      </w:r>
      <w:r>
        <w:rPr>
          <w:sz w:val="24"/>
        </w:rPr>
        <w:t xml:space="preserve"> organization. </w:t>
      </w:r>
    </w:p>
    <w:p w14:paraId="619419AB" w14:textId="77777777" w:rsidR="00C81FBC" w:rsidRDefault="005265AD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A98D9D" w14:textId="77777777" w:rsidR="00C81FBC" w:rsidRDefault="005265AD">
      <w:pPr>
        <w:spacing w:after="50" w:line="259" w:lineRule="auto"/>
        <w:ind w:left="-30" w:right="-2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B2AB36E" wp14:editId="40327095">
                <wp:extent cx="6250941" cy="28575"/>
                <wp:effectExtent l="0" t="0" r="0" b="0"/>
                <wp:docPr id="1813" name="Group 1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941" cy="28575"/>
                          <a:chOff x="0" y="0"/>
                          <a:chExt cx="6250941" cy="28575"/>
                        </a:xfrm>
                      </wpg:grpSpPr>
                      <wps:wsp>
                        <wps:cNvPr id="2144" name="Shape 2144"/>
                        <wps:cNvSpPr/>
                        <wps:spPr>
                          <a:xfrm>
                            <a:off x="0" y="0"/>
                            <a:ext cx="625094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1" h="28575">
                                <a:moveTo>
                                  <a:pt x="0" y="0"/>
                                </a:moveTo>
                                <a:lnTo>
                                  <a:pt x="6250941" y="0"/>
                                </a:lnTo>
                                <a:lnTo>
                                  <a:pt x="625094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3" style="width:492.2pt;height:2.25pt;mso-position-horizontal-relative:char;mso-position-vertical-relative:line" coordsize="62509,285">
                <v:shape id="Shape 2145" style="position:absolute;width:62509;height:285;left:0;top:0;" coordsize="6250941,28575" path="m0,0l6250941,0l6250941,28575l0,2857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8AA875E" w14:textId="77777777" w:rsidR="00C81FBC" w:rsidRPr="005265AD" w:rsidRDefault="005265AD">
      <w:pPr>
        <w:pStyle w:val="Heading1"/>
        <w:rPr>
          <w:color w:val="002060"/>
        </w:rPr>
      </w:pPr>
      <w:r w:rsidRPr="005265AD">
        <w:rPr>
          <w:color w:val="002060"/>
        </w:rPr>
        <w:t xml:space="preserve">HIGHLIGHTS OF QUALIFICATIONS </w:t>
      </w:r>
    </w:p>
    <w:p w14:paraId="1F9192C2" w14:textId="7A57148B" w:rsidR="00C81FBC" w:rsidRDefault="005265AD" w:rsidP="005265AD">
      <w:pPr>
        <w:spacing w:after="204" w:line="259" w:lineRule="auto"/>
        <w:ind w:left="-30" w:right="-2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15D400" wp14:editId="6272F5F7">
                <wp:extent cx="6250941" cy="28575"/>
                <wp:effectExtent l="0" t="0" r="0" b="0"/>
                <wp:docPr id="1814" name="Group 1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941" cy="28575"/>
                          <a:chOff x="0" y="0"/>
                          <a:chExt cx="6250941" cy="28575"/>
                        </a:xfrm>
                      </wpg:grpSpPr>
                      <wps:wsp>
                        <wps:cNvPr id="2146" name="Shape 2146"/>
                        <wps:cNvSpPr/>
                        <wps:spPr>
                          <a:xfrm>
                            <a:off x="0" y="0"/>
                            <a:ext cx="625094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1" h="28575">
                                <a:moveTo>
                                  <a:pt x="0" y="0"/>
                                </a:moveTo>
                                <a:lnTo>
                                  <a:pt x="6250941" y="0"/>
                                </a:lnTo>
                                <a:lnTo>
                                  <a:pt x="625094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4" style="width:492.2pt;height:2.25pt;mso-position-horizontal-relative:char;mso-position-vertical-relative:line" coordsize="62509,285">
                <v:shape id="Shape 2147" style="position:absolute;width:62509;height:285;left:0;top:0;" coordsize="6250941,28575" path="m0,0l6250941,0l6250941,28575l0,2857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B7DAE5" w14:textId="77777777" w:rsidR="00C81FBC" w:rsidRPr="005265AD" w:rsidRDefault="005265AD">
      <w:pPr>
        <w:numPr>
          <w:ilvl w:val="0"/>
          <w:numId w:val="1"/>
        </w:numPr>
        <w:spacing w:after="56"/>
        <w:ind w:right="107" w:hanging="360"/>
        <w:rPr>
          <w:szCs w:val="22"/>
        </w:rPr>
      </w:pPr>
      <w:r w:rsidRPr="005265AD">
        <w:rPr>
          <w:szCs w:val="22"/>
        </w:rPr>
        <w:t>Fluent Bilingual Spanish/English</w:t>
      </w:r>
      <w:r w:rsidRPr="005265AD">
        <w:rPr>
          <w:b/>
          <w:szCs w:val="22"/>
        </w:rPr>
        <w:t>.</w:t>
      </w:r>
      <w:r w:rsidRPr="005265AD">
        <w:rPr>
          <w:szCs w:val="22"/>
        </w:rPr>
        <w:t xml:space="preserve"> Highly proficient in speaking, listening, reading, and writing </w:t>
      </w:r>
    </w:p>
    <w:p w14:paraId="5E55426E" w14:textId="77777777" w:rsidR="00C81FBC" w:rsidRPr="005265AD" w:rsidRDefault="005265AD">
      <w:pPr>
        <w:numPr>
          <w:ilvl w:val="0"/>
          <w:numId w:val="1"/>
        </w:numPr>
        <w:spacing w:after="117"/>
        <w:ind w:right="107" w:hanging="360"/>
        <w:rPr>
          <w:szCs w:val="22"/>
        </w:rPr>
      </w:pPr>
      <w:r w:rsidRPr="005265AD">
        <w:rPr>
          <w:szCs w:val="22"/>
        </w:rPr>
        <w:t xml:space="preserve">Proven ability to build and nurture strong client relationships through genuine interest and empathy when dealing with clients’ issues and resolving their concerns. </w:t>
      </w:r>
    </w:p>
    <w:p w14:paraId="11DCA8F9" w14:textId="388EE1A3" w:rsidR="00C81FBC" w:rsidRPr="00DA6D02" w:rsidRDefault="005265AD" w:rsidP="00DA6D02">
      <w:pPr>
        <w:numPr>
          <w:ilvl w:val="0"/>
          <w:numId w:val="1"/>
        </w:numPr>
        <w:ind w:right="107" w:hanging="360"/>
        <w:rPr>
          <w:szCs w:val="22"/>
        </w:rPr>
      </w:pPr>
      <w:r w:rsidRPr="005265AD">
        <w:rPr>
          <w:szCs w:val="22"/>
        </w:rPr>
        <w:t xml:space="preserve">Strong case documentation, statistical reporting, file management and organizational </w:t>
      </w:r>
      <w:proofErr w:type="gramStart"/>
      <w:r w:rsidRPr="005265AD">
        <w:rPr>
          <w:szCs w:val="22"/>
        </w:rPr>
        <w:t xml:space="preserve">skills </w:t>
      </w:r>
      <w:r w:rsidRPr="00DA6D02">
        <w:rPr>
          <w:szCs w:val="22"/>
        </w:rPr>
        <w:t>.</w:t>
      </w:r>
      <w:proofErr w:type="gramEnd"/>
      <w:r w:rsidRPr="00DA6D02">
        <w:rPr>
          <w:szCs w:val="22"/>
        </w:rPr>
        <w:t xml:space="preserve"> </w:t>
      </w:r>
    </w:p>
    <w:p w14:paraId="594B14C6" w14:textId="77777777" w:rsidR="00C81FBC" w:rsidRPr="005265AD" w:rsidRDefault="005265AD">
      <w:pPr>
        <w:numPr>
          <w:ilvl w:val="0"/>
          <w:numId w:val="1"/>
        </w:numPr>
        <w:ind w:right="107" w:hanging="360"/>
        <w:rPr>
          <w:szCs w:val="22"/>
        </w:rPr>
      </w:pPr>
      <w:r w:rsidRPr="005265AD">
        <w:rPr>
          <w:szCs w:val="22"/>
        </w:rPr>
        <w:t xml:space="preserve">Knowledge of Housing First principles and philosophy </w:t>
      </w:r>
    </w:p>
    <w:p w14:paraId="1DB43330" w14:textId="77777777" w:rsidR="005265AD" w:rsidRPr="005265AD" w:rsidRDefault="005265AD" w:rsidP="005265AD">
      <w:pPr>
        <w:numPr>
          <w:ilvl w:val="0"/>
          <w:numId w:val="1"/>
        </w:numPr>
        <w:spacing w:after="63"/>
        <w:ind w:right="107" w:hanging="360"/>
        <w:rPr>
          <w:szCs w:val="22"/>
        </w:rPr>
      </w:pPr>
      <w:r w:rsidRPr="005265AD">
        <w:rPr>
          <w:szCs w:val="22"/>
        </w:rPr>
        <w:t xml:space="preserve">Hard-working, enthusiastic, and responsible team member, with an outstanding attention to detail </w:t>
      </w:r>
    </w:p>
    <w:p w14:paraId="3329AE55" w14:textId="71D61EB0" w:rsidR="005265AD" w:rsidRPr="005265AD" w:rsidRDefault="005265AD" w:rsidP="005265AD">
      <w:pPr>
        <w:numPr>
          <w:ilvl w:val="0"/>
          <w:numId w:val="1"/>
        </w:numPr>
        <w:spacing w:after="63"/>
        <w:ind w:right="107" w:hanging="360"/>
        <w:rPr>
          <w:szCs w:val="22"/>
        </w:rPr>
      </w:pPr>
      <w:r w:rsidRPr="005265AD">
        <w:rPr>
          <w:rFonts w:eastAsia="Arial Unicode MS"/>
          <w:szCs w:val="22"/>
        </w:rPr>
        <w:t>Knowledge of resources such as supportive community agencies, referral organizations, and other related support networks for immigrants, refugees, and newcomers</w:t>
      </w:r>
      <w:r w:rsidRPr="005265AD">
        <w:rPr>
          <w:szCs w:val="22"/>
          <w:lang w:val="en-CA"/>
        </w:rPr>
        <w:t xml:space="preserve"> </w:t>
      </w:r>
    </w:p>
    <w:p w14:paraId="40562DA0" w14:textId="25AD3A0D" w:rsidR="00C81FBC" w:rsidRPr="005265AD" w:rsidRDefault="005265AD">
      <w:pPr>
        <w:numPr>
          <w:ilvl w:val="0"/>
          <w:numId w:val="1"/>
        </w:numPr>
        <w:spacing w:after="63"/>
        <w:ind w:right="107" w:hanging="360"/>
        <w:rPr>
          <w:szCs w:val="22"/>
        </w:rPr>
      </w:pPr>
      <w:r w:rsidRPr="005265AD">
        <w:rPr>
          <w:szCs w:val="22"/>
        </w:rPr>
        <w:t xml:space="preserve">Experience working with youth affected by poverty, mental health, justice, addictions, and         homelessness </w:t>
      </w:r>
    </w:p>
    <w:p w14:paraId="45212732" w14:textId="77777777" w:rsidR="00C81FBC" w:rsidRPr="005265AD" w:rsidRDefault="005265AD">
      <w:pPr>
        <w:numPr>
          <w:ilvl w:val="0"/>
          <w:numId w:val="1"/>
        </w:numPr>
        <w:spacing w:line="327" w:lineRule="auto"/>
        <w:ind w:right="107" w:hanging="360"/>
        <w:rPr>
          <w:szCs w:val="22"/>
        </w:rPr>
      </w:pPr>
      <w:r w:rsidRPr="005265AD">
        <w:rPr>
          <w:szCs w:val="22"/>
        </w:rPr>
        <w:t xml:space="preserve">Adapts effectively to change by continually learning new services and methods. </w:t>
      </w:r>
      <w:r w:rsidRPr="005265AD">
        <w:rPr>
          <w:rFonts w:ascii="Segoe UI Symbol" w:eastAsia="Segoe UI Symbol" w:hAnsi="Segoe UI Symbol" w:cs="Segoe UI Symbol"/>
          <w:szCs w:val="22"/>
        </w:rPr>
        <w:t>•</w:t>
      </w:r>
      <w:r w:rsidRPr="005265AD">
        <w:rPr>
          <w:szCs w:val="22"/>
        </w:rPr>
        <w:t xml:space="preserve"> Crisis management and Case management skills  </w:t>
      </w:r>
    </w:p>
    <w:p w14:paraId="3FB2C141" w14:textId="77777777" w:rsidR="005265AD" w:rsidRDefault="005265AD" w:rsidP="005265AD">
      <w:pPr>
        <w:numPr>
          <w:ilvl w:val="0"/>
          <w:numId w:val="1"/>
        </w:numPr>
        <w:ind w:right="107" w:hanging="360"/>
        <w:rPr>
          <w:szCs w:val="22"/>
        </w:rPr>
      </w:pPr>
      <w:r w:rsidRPr="005265AD">
        <w:rPr>
          <w:szCs w:val="22"/>
        </w:rPr>
        <w:t xml:space="preserve">First Aid /CPR certified. </w:t>
      </w:r>
    </w:p>
    <w:p w14:paraId="4094F4D0" w14:textId="7D3B7E1E" w:rsidR="00C81FBC" w:rsidRPr="005265AD" w:rsidRDefault="005265AD" w:rsidP="005265AD">
      <w:pPr>
        <w:numPr>
          <w:ilvl w:val="0"/>
          <w:numId w:val="1"/>
        </w:numPr>
        <w:ind w:right="107" w:hanging="360"/>
        <w:rPr>
          <w:szCs w:val="22"/>
        </w:rPr>
      </w:pPr>
      <w:r w:rsidRPr="005265AD">
        <w:rPr>
          <w:rFonts w:ascii="Calibri" w:eastAsia="Calibri" w:hAnsi="Calibri" w:cs="Calibri"/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922" wp14:editId="5AC6A67A">
                <wp:simplePos x="0" y="0"/>
                <wp:positionH relativeFrom="page">
                  <wp:posOffset>790893</wp:posOffset>
                </wp:positionH>
                <wp:positionV relativeFrom="page">
                  <wp:posOffset>854456</wp:posOffset>
                </wp:positionV>
                <wp:extent cx="6250941" cy="57150"/>
                <wp:effectExtent l="0" t="0" r="0" b="0"/>
                <wp:wrapTopAndBottom/>
                <wp:docPr id="1812" name="Group 1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941" cy="57150"/>
                          <a:chOff x="0" y="0"/>
                          <a:chExt cx="6250941" cy="57150"/>
                        </a:xfrm>
                      </wpg:grpSpPr>
                      <wps:wsp>
                        <wps:cNvPr id="2148" name="Shape 2148"/>
                        <wps:cNvSpPr/>
                        <wps:spPr>
                          <a:xfrm>
                            <a:off x="0" y="47625"/>
                            <a:ext cx="62509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1" h="9525">
                                <a:moveTo>
                                  <a:pt x="0" y="0"/>
                                </a:moveTo>
                                <a:lnTo>
                                  <a:pt x="6250941" y="0"/>
                                </a:lnTo>
                                <a:lnTo>
                                  <a:pt x="62509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0" y="0"/>
                            <a:ext cx="625094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1" h="38100">
                                <a:moveTo>
                                  <a:pt x="0" y="0"/>
                                </a:moveTo>
                                <a:lnTo>
                                  <a:pt x="6250941" y="0"/>
                                </a:lnTo>
                                <a:lnTo>
                                  <a:pt x="625094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2" style="width:492.2pt;height:4.5pt;position:absolute;mso-position-horizontal-relative:page;mso-position-horizontal:absolute;margin-left:62.275pt;mso-position-vertical-relative:page;margin-top:67.28pt;" coordsize="62509,571">
                <v:shape id="Shape 2150" style="position:absolute;width:62509;height:95;left:0;top:476;" coordsize="6250941,9525" path="m0,0l6250941,0l6250941,9525l0,9525l0,0">
                  <v:stroke weight="0pt" endcap="flat" joinstyle="miter" miterlimit="10" on="false" color="#000000" opacity="0"/>
                  <v:fill on="true" color="#000000"/>
                </v:shape>
                <v:shape id="Shape 2151" style="position:absolute;width:62509;height:381;left:0;top:0;" coordsize="6250941,38100" path="m0,0l6250941,0l6250941,38100l0,38100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5265AD">
        <w:rPr>
          <w:szCs w:val="22"/>
        </w:rPr>
        <w:t>Clear Police Vulnerable Sector Check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1ED6A2B" wp14:editId="5C0EB0E9">
                <wp:extent cx="6250941" cy="28575"/>
                <wp:effectExtent l="0" t="0" r="0" b="0"/>
                <wp:docPr id="1815" name="Group 1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941" cy="28575"/>
                          <a:chOff x="0" y="0"/>
                          <a:chExt cx="6250941" cy="28575"/>
                        </a:xfrm>
                      </wpg:grpSpPr>
                      <wps:wsp>
                        <wps:cNvPr id="2152" name="Shape 2152"/>
                        <wps:cNvSpPr/>
                        <wps:spPr>
                          <a:xfrm>
                            <a:off x="0" y="0"/>
                            <a:ext cx="625094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1" h="28575">
                                <a:moveTo>
                                  <a:pt x="0" y="0"/>
                                </a:moveTo>
                                <a:lnTo>
                                  <a:pt x="6250941" y="0"/>
                                </a:lnTo>
                                <a:lnTo>
                                  <a:pt x="625094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5" style="width:492.2pt;height:2.25pt;mso-position-horizontal-relative:char;mso-position-vertical-relative:line" coordsize="62509,285">
                <v:shape id="Shape 2153" style="position:absolute;width:62509;height:285;left:0;top:0;" coordsize="6250941,28575" path="m0,0l6250941,0l6250941,28575l0,2857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809DF0" w14:textId="77777777" w:rsidR="00C81FBC" w:rsidRPr="005265AD" w:rsidRDefault="005265AD">
      <w:pPr>
        <w:pStyle w:val="Heading1"/>
        <w:ind w:right="10"/>
        <w:rPr>
          <w:color w:val="002060"/>
        </w:rPr>
      </w:pPr>
      <w:r w:rsidRPr="005265AD">
        <w:rPr>
          <w:color w:val="002060"/>
        </w:rPr>
        <w:t xml:space="preserve">RELEVANT SKILLS AND EXPERIENCE </w:t>
      </w:r>
    </w:p>
    <w:p w14:paraId="3A37D9E1" w14:textId="77777777" w:rsidR="00C81FBC" w:rsidRDefault="005265AD">
      <w:pPr>
        <w:spacing w:after="200" w:line="259" w:lineRule="auto"/>
        <w:ind w:left="-30" w:right="-2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AA5CAD0" wp14:editId="0562642F">
                <wp:extent cx="6250941" cy="28575"/>
                <wp:effectExtent l="0" t="0" r="0" b="0"/>
                <wp:docPr id="1816" name="Group 1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941" cy="28575"/>
                          <a:chOff x="0" y="0"/>
                          <a:chExt cx="6250941" cy="28575"/>
                        </a:xfrm>
                      </wpg:grpSpPr>
                      <wps:wsp>
                        <wps:cNvPr id="2154" name="Shape 2154"/>
                        <wps:cNvSpPr/>
                        <wps:spPr>
                          <a:xfrm>
                            <a:off x="0" y="0"/>
                            <a:ext cx="625094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1" h="28575">
                                <a:moveTo>
                                  <a:pt x="0" y="0"/>
                                </a:moveTo>
                                <a:lnTo>
                                  <a:pt x="6250941" y="0"/>
                                </a:lnTo>
                                <a:lnTo>
                                  <a:pt x="625094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6" style="width:492.2pt;height:2.25pt;mso-position-horizontal-relative:char;mso-position-vertical-relative:line" coordsize="62509,285">
                <v:shape id="Shape 2155" style="position:absolute;width:62509;height:285;left:0;top:0;" coordsize="6250941,28575" path="m0,0l6250941,0l6250941,28575l0,2857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BAE507A" w14:textId="67AFCDF8" w:rsidR="00C81FBC" w:rsidRDefault="005265AD">
      <w:pPr>
        <w:numPr>
          <w:ilvl w:val="0"/>
          <w:numId w:val="2"/>
        </w:numPr>
        <w:spacing w:after="47" w:line="317" w:lineRule="auto"/>
        <w:ind w:right="107" w:hanging="360"/>
      </w:pPr>
      <w:r>
        <w:t xml:space="preserve">Answered telephone and e-mail inquiries, created, maintained, and updated detailed computerized clients’ files which ensured efficient and fast file retrieval. </w:t>
      </w:r>
    </w:p>
    <w:p w14:paraId="39521397" w14:textId="77777777" w:rsidR="00C81FBC" w:rsidRDefault="005265AD">
      <w:pPr>
        <w:numPr>
          <w:ilvl w:val="0"/>
          <w:numId w:val="2"/>
        </w:numPr>
        <w:spacing w:after="52" w:line="317" w:lineRule="auto"/>
        <w:ind w:right="107" w:hanging="360"/>
      </w:pPr>
      <w:r>
        <w:t xml:space="preserve">knowledge providing diversion support; working with youth experiencing, or at-risk of, homelessness to secure a safe place to stay working towards permanent housing </w:t>
      </w:r>
    </w:p>
    <w:p w14:paraId="1CC65555" w14:textId="23A7D08D" w:rsidR="00C81FBC" w:rsidRDefault="005265AD">
      <w:pPr>
        <w:numPr>
          <w:ilvl w:val="0"/>
          <w:numId w:val="2"/>
        </w:numPr>
        <w:ind w:right="107" w:hanging="360"/>
      </w:pPr>
      <w:r>
        <w:t>Develop and prioritize family reunification, housing, and community connection</w:t>
      </w:r>
      <w:r w:rsidR="00DA6D02">
        <w:t>.</w:t>
      </w:r>
    </w:p>
    <w:p w14:paraId="7FC470AC" w14:textId="36DF2BAC" w:rsidR="00C81FBC" w:rsidRDefault="005265AD">
      <w:pPr>
        <w:numPr>
          <w:ilvl w:val="0"/>
          <w:numId w:val="2"/>
        </w:numPr>
        <w:ind w:right="107" w:hanging="360"/>
      </w:pPr>
      <w:r>
        <w:t xml:space="preserve">Working with </w:t>
      </w:r>
      <w:r w:rsidR="00DA6D02">
        <w:t>people</w:t>
      </w:r>
      <w:r>
        <w:t xml:space="preserve"> from diverse cultural backgrounds </w:t>
      </w:r>
    </w:p>
    <w:p w14:paraId="1FE6829F" w14:textId="77777777" w:rsidR="00C81FBC" w:rsidRDefault="005265AD">
      <w:pPr>
        <w:numPr>
          <w:ilvl w:val="0"/>
          <w:numId w:val="2"/>
        </w:numPr>
        <w:spacing w:after="53" w:line="317" w:lineRule="auto"/>
        <w:ind w:right="107" w:hanging="360"/>
      </w:pPr>
      <w:r>
        <w:t xml:space="preserve">Advanced computer skills in MS Office Suite, internet search, electronic mail, and ability to quickly learn any customized database </w:t>
      </w:r>
    </w:p>
    <w:p w14:paraId="692DDF22" w14:textId="77777777" w:rsidR="00C81FBC" w:rsidRDefault="005265AD">
      <w:pPr>
        <w:numPr>
          <w:ilvl w:val="0"/>
          <w:numId w:val="2"/>
        </w:numPr>
        <w:ind w:right="107" w:hanging="360"/>
      </w:pPr>
      <w:r>
        <w:t xml:space="preserve">Performed general office duties, such as ordering supplies, maintaining records, management database systems, and performing data entry work </w:t>
      </w:r>
    </w:p>
    <w:p w14:paraId="1FD5FF3C" w14:textId="77777777" w:rsidR="00C81FBC" w:rsidRDefault="005265AD">
      <w:pPr>
        <w:spacing w:after="50" w:line="259" w:lineRule="auto"/>
        <w:ind w:left="-30" w:right="-26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2AAA11A7" wp14:editId="5973FE72">
                <wp:extent cx="6250941" cy="28575"/>
                <wp:effectExtent l="0" t="0" r="0" b="0"/>
                <wp:docPr id="1817" name="Group 1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941" cy="28575"/>
                          <a:chOff x="0" y="0"/>
                          <a:chExt cx="6250941" cy="28575"/>
                        </a:xfrm>
                      </wpg:grpSpPr>
                      <wps:wsp>
                        <wps:cNvPr id="2156" name="Shape 2156"/>
                        <wps:cNvSpPr/>
                        <wps:spPr>
                          <a:xfrm>
                            <a:off x="0" y="0"/>
                            <a:ext cx="625094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1" h="28575">
                                <a:moveTo>
                                  <a:pt x="0" y="0"/>
                                </a:moveTo>
                                <a:lnTo>
                                  <a:pt x="6250941" y="0"/>
                                </a:lnTo>
                                <a:lnTo>
                                  <a:pt x="625094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7" style="width:492.2pt;height:2.25pt;mso-position-horizontal-relative:char;mso-position-vertical-relative:line" coordsize="62509,285">
                <v:shape id="Shape 2157" style="position:absolute;width:62509;height:285;left:0;top:0;" coordsize="6250941,28575" path="m0,0l6250941,0l6250941,28575l0,2857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AD5924" w14:textId="77777777" w:rsidR="00C81FBC" w:rsidRPr="005265AD" w:rsidRDefault="005265AD">
      <w:pPr>
        <w:pStyle w:val="Heading1"/>
        <w:ind w:right="10"/>
        <w:rPr>
          <w:color w:val="002060"/>
        </w:rPr>
      </w:pPr>
      <w:r w:rsidRPr="005265AD">
        <w:rPr>
          <w:color w:val="002060"/>
        </w:rPr>
        <w:t xml:space="preserve">EMPLOYMENT HISTORY </w:t>
      </w:r>
    </w:p>
    <w:p w14:paraId="6841AAB1" w14:textId="77777777" w:rsidR="00C81FBC" w:rsidRDefault="005265AD">
      <w:pPr>
        <w:spacing w:after="170" w:line="259" w:lineRule="auto"/>
        <w:ind w:left="-30" w:right="-2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1F53FE4" wp14:editId="48A0FDEC">
                <wp:extent cx="6250941" cy="28575"/>
                <wp:effectExtent l="0" t="0" r="0" b="0"/>
                <wp:docPr id="1818" name="Group 1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941" cy="28575"/>
                          <a:chOff x="0" y="0"/>
                          <a:chExt cx="6250941" cy="28575"/>
                        </a:xfrm>
                      </wpg:grpSpPr>
                      <wps:wsp>
                        <wps:cNvPr id="2158" name="Shape 2158"/>
                        <wps:cNvSpPr/>
                        <wps:spPr>
                          <a:xfrm>
                            <a:off x="0" y="0"/>
                            <a:ext cx="625094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1" h="28575">
                                <a:moveTo>
                                  <a:pt x="0" y="0"/>
                                </a:moveTo>
                                <a:lnTo>
                                  <a:pt x="6250941" y="0"/>
                                </a:lnTo>
                                <a:lnTo>
                                  <a:pt x="625094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8" style="width:492.2pt;height:2.25pt;mso-position-horizontal-relative:char;mso-position-vertical-relative:line" coordsize="62509,285">
                <v:shape id="Shape 2159" style="position:absolute;width:62509;height:285;left:0;top:0;" coordsize="6250941,28575" path="m0,0l6250941,0l6250941,28575l0,2857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29B5EB8" w14:textId="0A7F29E2" w:rsidR="00C81FBC" w:rsidRDefault="005265AD">
      <w:pPr>
        <w:spacing w:after="3" w:line="259" w:lineRule="auto"/>
        <w:ind w:left="-5" w:hanging="10"/>
        <w:rPr>
          <w:sz w:val="24"/>
        </w:rPr>
      </w:pPr>
      <w:r>
        <w:rPr>
          <w:b/>
          <w:sz w:val="24"/>
        </w:rPr>
        <w:t xml:space="preserve">Customer Service Agent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Pr="005265AD">
        <w:rPr>
          <w:bCs/>
          <w:sz w:val="24"/>
        </w:rPr>
        <w:t>Cash</w:t>
      </w:r>
      <w:r>
        <w:rPr>
          <w:sz w:val="24"/>
        </w:rPr>
        <w:t xml:space="preserve"> Pond 2017-2018</w:t>
      </w:r>
    </w:p>
    <w:p w14:paraId="254A91EC" w14:textId="7671ABE8" w:rsidR="005265AD" w:rsidRPr="005265AD" w:rsidRDefault="005265AD" w:rsidP="005265AD">
      <w:pPr>
        <w:spacing w:line="259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Receptionist / Administrative Assistant          </w:t>
      </w:r>
      <w:r>
        <w:rPr>
          <w:sz w:val="24"/>
        </w:rPr>
        <w:t>IURIS Legal Network, Colombia</w:t>
      </w:r>
      <w:r>
        <w:rPr>
          <w:b/>
          <w:sz w:val="24"/>
        </w:rPr>
        <w:t xml:space="preserve"> </w:t>
      </w:r>
      <w:r>
        <w:rPr>
          <w:sz w:val="24"/>
        </w:rPr>
        <w:t>2015-2017</w:t>
      </w:r>
      <w:r>
        <w:rPr>
          <w:b/>
          <w:sz w:val="24"/>
        </w:rPr>
        <w:t xml:space="preserve"> </w:t>
      </w:r>
    </w:p>
    <w:p w14:paraId="68627C61" w14:textId="5428E036" w:rsidR="005265AD" w:rsidRPr="005265AD" w:rsidRDefault="005265AD">
      <w:pPr>
        <w:spacing w:after="3" w:line="259" w:lineRule="auto"/>
        <w:ind w:left="-5" w:hanging="10"/>
        <w:rPr>
          <w:b/>
          <w:bCs/>
          <w:sz w:val="24"/>
        </w:rPr>
      </w:pPr>
      <w:r w:rsidRPr="005265AD">
        <w:rPr>
          <w:b/>
          <w:bCs/>
          <w:sz w:val="24"/>
        </w:rPr>
        <w:t>Customer Service</w:t>
      </w:r>
      <w:r w:rsidRPr="005265AD">
        <w:rPr>
          <w:b/>
          <w:bCs/>
          <w:sz w:val="24"/>
        </w:rPr>
        <w:tab/>
      </w:r>
      <w:r w:rsidRPr="005265AD">
        <w:rPr>
          <w:b/>
          <w:bCs/>
          <w:sz w:val="24"/>
        </w:rPr>
        <w:tab/>
      </w:r>
      <w:r w:rsidRPr="005265AD">
        <w:rPr>
          <w:b/>
          <w:bCs/>
          <w:sz w:val="24"/>
        </w:rPr>
        <w:tab/>
      </w:r>
      <w:r w:rsidRPr="005265AD">
        <w:rPr>
          <w:b/>
          <w:bCs/>
          <w:sz w:val="24"/>
        </w:rPr>
        <w:tab/>
      </w:r>
      <w:r w:rsidRPr="005265AD">
        <w:rPr>
          <w:b/>
          <w:bCs/>
          <w:sz w:val="24"/>
        </w:rPr>
        <w:tab/>
      </w:r>
      <w:r w:rsidRPr="005265AD">
        <w:rPr>
          <w:b/>
          <w:bCs/>
          <w:sz w:val="24"/>
        </w:rPr>
        <w:tab/>
      </w:r>
      <w:r w:rsidRPr="005265AD">
        <w:rPr>
          <w:b/>
          <w:bCs/>
          <w:sz w:val="24"/>
        </w:rPr>
        <w:tab/>
      </w:r>
      <w:r w:rsidRPr="005265AD">
        <w:rPr>
          <w:b/>
          <w:bCs/>
          <w:sz w:val="24"/>
        </w:rPr>
        <w:tab/>
        <w:t xml:space="preserve">        </w:t>
      </w:r>
      <w:r w:rsidRPr="005265AD">
        <w:rPr>
          <w:sz w:val="24"/>
        </w:rPr>
        <w:t xml:space="preserve">Zellers, 2006-2009 </w:t>
      </w:r>
      <w:r w:rsidRPr="005265AD">
        <w:rPr>
          <w:b/>
          <w:bCs/>
          <w:sz w:val="24"/>
        </w:rPr>
        <w:tab/>
      </w:r>
      <w:r w:rsidRPr="005265AD">
        <w:rPr>
          <w:b/>
          <w:bCs/>
          <w:sz w:val="24"/>
        </w:rPr>
        <w:tab/>
      </w:r>
      <w:r w:rsidRPr="005265AD">
        <w:rPr>
          <w:b/>
          <w:bCs/>
          <w:sz w:val="24"/>
        </w:rPr>
        <w:tab/>
      </w:r>
      <w:r w:rsidRPr="005265AD">
        <w:rPr>
          <w:b/>
          <w:bCs/>
          <w:sz w:val="24"/>
        </w:rPr>
        <w:tab/>
      </w:r>
      <w:r w:rsidRPr="005265AD">
        <w:rPr>
          <w:b/>
          <w:bCs/>
          <w:sz w:val="24"/>
        </w:rPr>
        <w:tab/>
      </w:r>
      <w:r w:rsidRPr="005265AD">
        <w:rPr>
          <w:b/>
          <w:bCs/>
          <w:sz w:val="24"/>
        </w:rPr>
        <w:tab/>
      </w:r>
    </w:p>
    <w:p w14:paraId="7D8DAEEE" w14:textId="77777777" w:rsidR="00C81FBC" w:rsidRDefault="005265AD">
      <w:pPr>
        <w:spacing w:after="50" w:line="259" w:lineRule="auto"/>
        <w:ind w:left="-30" w:right="-2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33A1662" wp14:editId="46798AAA">
                <wp:extent cx="6250941" cy="28575"/>
                <wp:effectExtent l="0" t="0" r="0" b="0"/>
                <wp:docPr id="1819" name="Group 1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941" cy="28575"/>
                          <a:chOff x="0" y="0"/>
                          <a:chExt cx="6250941" cy="28575"/>
                        </a:xfrm>
                      </wpg:grpSpPr>
                      <wps:wsp>
                        <wps:cNvPr id="2160" name="Shape 2160"/>
                        <wps:cNvSpPr/>
                        <wps:spPr>
                          <a:xfrm>
                            <a:off x="0" y="0"/>
                            <a:ext cx="625094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1" h="28575">
                                <a:moveTo>
                                  <a:pt x="0" y="0"/>
                                </a:moveTo>
                                <a:lnTo>
                                  <a:pt x="6250941" y="0"/>
                                </a:lnTo>
                                <a:lnTo>
                                  <a:pt x="625094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9" style="width:492.2pt;height:2.25pt;mso-position-horizontal-relative:char;mso-position-vertical-relative:line" coordsize="62509,285">
                <v:shape id="Shape 2161" style="position:absolute;width:62509;height:285;left:0;top:0;" coordsize="6250941,28575" path="m0,0l6250941,0l6250941,28575l0,2857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F7CDB7E" w14:textId="77777777" w:rsidR="00C81FBC" w:rsidRPr="005265AD" w:rsidRDefault="005265AD">
      <w:pPr>
        <w:pStyle w:val="Heading1"/>
        <w:ind w:right="8"/>
        <w:rPr>
          <w:color w:val="002060"/>
        </w:rPr>
      </w:pPr>
      <w:r w:rsidRPr="005265AD">
        <w:rPr>
          <w:color w:val="002060"/>
        </w:rPr>
        <w:t xml:space="preserve">EDUCATION </w:t>
      </w:r>
    </w:p>
    <w:p w14:paraId="33FD5481" w14:textId="77777777" w:rsidR="00C81FBC" w:rsidRDefault="005265AD">
      <w:pPr>
        <w:spacing w:after="170" w:line="259" w:lineRule="auto"/>
        <w:ind w:left="-30" w:right="-2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FC96629" wp14:editId="2C611AE6">
                <wp:extent cx="6250941" cy="28575"/>
                <wp:effectExtent l="0" t="0" r="0" b="0"/>
                <wp:docPr id="1820" name="Group 1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941" cy="28575"/>
                          <a:chOff x="0" y="0"/>
                          <a:chExt cx="6250941" cy="28575"/>
                        </a:xfrm>
                      </wpg:grpSpPr>
                      <wps:wsp>
                        <wps:cNvPr id="2162" name="Shape 2162"/>
                        <wps:cNvSpPr/>
                        <wps:spPr>
                          <a:xfrm>
                            <a:off x="0" y="0"/>
                            <a:ext cx="625094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1" h="28575">
                                <a:moveTo>
                                  <a:pt x="0" y="0"/>
                                </a:moveTo>
                                <a:lnTo>
                                  <a:pt x="6250941" y="0"/>
                                </a:lnTo>
                                <a:lnTo>
                                  <a:pt x="625094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0" style="width:492.2pt;height:2.25pt;mso-position-horizontal-relative:char;mso-position-vertical-relative:line" coordsize="62509,285">
                <v:shape id="Shape 2163" style="position:absolute;width:62509;height:285;left:0;top:0;" coordsize="6250941,28575" path="m0,0l6250941,0l6250941,28575l0,2857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89FA9A4" w14:textId="3377FFD8" w:rsidR="00C81FBC" w:rsidRDefault="005265AD">
      <w:pPr>
        <w:tabs>
          <w:tab w:val="right" w:pos="9788"/>
        </w:tabs>
        <w:spacing w:after="49" w:line="259" w:lineRule="auto"/>
        <w:ind w:left="-15" w:firstLine="0"/>
      </w:pPr>
      <w:r>
        <w:rPr>
          <w:b/>
          <w:sz w:val="24"/>
        </w:rPr>
        <w:t>Fanshawe Diploma</w:t>
      </w:r>
      <w:r>
        <w:rPr>
          <w:sz w:val="24"/>
        </w:rPr>
        <w:t xml:space="preserve">, Social Service Worker                                                    2020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sz w:val="24"/>
        </w:rPr>
        <w:t xml:space="preserve"> Present</w:t>
      </w:r>
    </w:p>
    <w:p w14:paraId="403BA4B6" w14:textId="11F9FF46" w:rsidR="00C81FBC" w:rsidRDefault="005265AD">
      <w:pPr>
        <w:tabs>
          <w:tab w:val="right" w:pos="9788"/>
        </w:tabs>
        <w:spacing w:after="3" w:line="259" w:lineRule="auto"/>
        <w:ind w:left="-15" w:firstLine="0"/>
      </w:pPr>
      <w:r>
        <w:rPr>
          <w:b/>
          <w:sz w:val="24"/>
        </w:rPr>
        <w:t>High-School Diploma</w:t>
      </w:r>
      <w:r>
        <w:rPr>
          <w:sz w:val="24"/>
        </w:rPr>
        <w:t xml:space="preserve">, Archbishop Romero Catholic Secondary School             2004 - 2009 </w:t>
      </w:r>
    </w:p>
    <w:sectPr w:rsidR="00C81FBC">
      <w:pgSz w:w="12240" w:h="15840"/>
      <w:pgMar w:top="1440" w:right="1176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4463"/>
    <w:multiLevelType w:val="hybridMultilevel"/>
    <w:tmpl w:val="A4C0D9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6579"/>
    <w:multiLevelType w:val="hybridMultilevel"/>
    <w:tmpl w:val="1DD26268"/>
    <w:lvl w:ilvl="0" w:tplc="CC6A9C42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2B204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72A2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C5680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C7534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606F0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EF270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409CA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EACE2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4323EF"/>
    <w:multiLevelType w:val="hybridMultilevel"/>
    <w:tmpl w:val="99F0F4E2"/>
    <w:lvl w:ilvl="0" w:tplc="105C05EA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81BB6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0221E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0F722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E54E2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C44A8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47D44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21C82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8ACBA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BC"/>
    <w:rsid w:val="005265AD"/>
    <w:rsid w:val="00C81FBC"/>
    <w:rsid w:val="00D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85D1"/>
  <w15:docId w15:val="{1F156F1F-8654-2A40-BA2F-E1DFEAEB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7" w:lineRule="auto"/>
      <w:ind w:left="370" w:hanging="370"/>
    </w:pPr>
    <w:rPr>
      <w:rFonts w:ascii="Arial" w:eastAsia="Arial" w:hAnsi="Arial" w:cs="Arial"/>
      <w:color w:val="000000"/>
      <w:sz w:val="22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right="11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265AD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mamaya</dc:creator>
  <cp:keywords/>
  <cp:lastModifiedBy>Betsy Ceballos</cp:lastModifiedBy>
  <cp:revision>2</cp:revision>
  <dcterms:created xsi:type="dcterms:W3CDTF">2022-01-03T23:20:00Z</dcterms:created>
  <dcterms:modified xsi:type="dcterms:W3CDTF">2022-01-03T23:20:00Z</dcterms:modified>
</cp:coreProperties>
</file>